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5612" w:rsidRPr="00824FD0" w:rsidRDefault="004D5612" w:rsidP="004D5612">
      <w:pPr>
        <w:rPr>
          <w:b/>
        </w:rPr>
      </w:pPr>
      <w:r w:rsidRPr="00824FD0">
        <w:rPr>
          <w:b/>
        </w:rPr>
        <w:t>Example of epidemiology study used on a previous exam:</w:t>
      </w:r>
    </w:p>
    <w:p w:rsidR="004D5612" w:rsidRDefault="004D5612" w:rsidP="004D5612"/>
    <w:p w:rsidR="004D5612" w:rsidRPr="00DB4AD8" w:rsidRDefault="004D5612" w:rsidP="004D5612">
      <w:pPr>
        <w:pStyle w:val="NormalWeb"/>
        <w:spacing w:before="0" w:beforeAutospacing="0" w:after="315" w:afterAutospacing="0" w:line="315" w:lineRule="atLeast"/>
        <w:textAlignment w:val="baseline"/>
      </w:pPr>
      <w:r w:rsidRPr="00DB4AD8">
        <w:t xml:space="preserve">41.  On Monday, October 7, 2013 a public health alert was issued when over 200 people in </w:t>
      </w:r>
      <w:smartTag w:uri="urn:schemas-microsoft-com:office:smarttags" w:element="place">
        <w:smartTag w:uri="urn:schemas-microsoft-com:office:smarttags" w:element="State">
          <w:r w:rsidRPr="00DB4AD8">
            <w:t>California</w:t>
          </w:r>
        </w:smartTag>
      </w:smartTag>
      <w:r w:rsidRPr="00DB4AD8">
        <w:t xml:space="preserve"> became ill with diarrhea, fever, and abdominal cramps.  </w:t>
      </w:r>
      <w:r w:rsidRPr="00DB4AD8">
        <w:rPr>
          <w:rStyle w:val="Emphasis"/>
        </w:rPr>
        <w:t xml:space="preserve">Salmonellosis </w:t>
      </w:r>
      <w:r w:rsidRPr="00DB4AD8">
        <w:rPr>
          <w:rStyle w:val="Emphasis"/>
          <w:i w:val="0"/>
        </w:rPr>
        <w:t>was suspected</w:t>
      </w:r>
      <w:r w:rsidRPr="00DB4AD8">
        <w:rPr>
          <w:rStyle w:val="Emphasis"/>
        </w:rPr>
        <w:t xml:space="preserve">. </w:t>
      </w:r>
      <w:r w:rsidRPr="00DB4AD8">
        <w:rPr>
          <w:rStyle w:val="Emphasis"/>
          <w:i w:val="0"/>
        </w:rPr>
        <w:t>Typically, Salmonella i</w:t>
      </w:r>
      <w:r w:rsidRPr="00DB4AD8">
        <w:t xml:space="preserve">nfected individuals develop symptoms within 12 to 72 hours after infection occurs and symptoms usually lasts 4 to 7 days.  The diagnosis was confirmed when clinical tests isolated </w:t>
      </w:r>
      <w:r w:rsidRPr="00DB4AD8">
        <w:rPr>
          <w:i/>
        </w:rPr>
        <w:t xml:space="preserve">Salmonella </w:t>
      </w:r>
      <w:proofErr w:type="spellStart"/>
      <w:r w:rsidRPr="00DB4AD8">
        <w:rPr>
          <w:i/>
        </w:rPr>
        <w:t>heidelberg</w:t>
      </w:r>
      <w:proofErr w:type="spellEnd"/>
      <w:r w:rsidRPr="00DB4AD8">
        <w:t xml:space="preserve"> from all patients.  </w:t>
      </w:r>
    </w:p>
    <w:p w:rsidR="004D5612" w:rsidRPr="00DB4AD8" w:rsidRDefault="004D5612" w:rsidP="004D5612">
      <w:pPr>
        <w:pStyle w:val="NormalWeb"/>
        <w:spacing w:before="0" w:beforeAutospacing="0" w:after="315" w:afterAutospacing="0" w:line="315" w:lineRule="atLeast"/>
        <w:textAlignment w:val="baseline"/>
      </w:pPr>
      <w:r w:rsidRPr="00DB4AD8">
        <w:t xml:space="preserve">Salmonella bacteria inhabit the intestinal tracks of humans and other animals and is often contracted though the consumption of </w:t>
      </w:r>
      <w:r w:rsidR="00824FD0">
        <w:t xml:space="preserve">undercooked </w:t>
      </w:r>
      <w:r w:rsidRPr="00DB4AD8">
        <w:t xml:space="preserve">beef, poultry, eggs, milk, or vegetables that have been contaminated by animal feces. The bacteria can also be spread through turtles, lizards, and snakes. </w:t>
      </w:r>
    </w:p>
    <w:p w:rsidR="004D5612" w:rsidRPr="000263A7" w:rsidRDefault="004D5612" w:rsidP="004D5612">
      <w:pPr>
        <w:autoSpaceDE w:val="0"/>
        <w:autoSpaceDN w:val="0"/>
        <w:adjustRightInd w:val="0"/>
      </w:pPr>
      <w:r w:rsidRPr="000263A7">
        <w:t xml:space="preserve">Clinical findings, descriptive epidemiology of early cases, and interviews of patients </w:t>
      </w:r>
      <w:r w:rsidR="00824FD0">
        <w:t>suggest</w:t>
      </w:r>
      <w:r w:rsidRPr="000263A7">
        <w:t xml:space="preserve"> that the source of the outbreak was chicken from</w:t>
      </w:r>
      <w:r w:rsidRPr="000263A7">
        <w:rPr>
          <w:color w:val="333333"/>
        </w:rPr>
        <w:t xml:space="preserve"> </w:t>
      </w:r>
      <w:r w:rsidRPr="00DB4AD8">
        <w:t>Foster Farms facilities in California.</w:t>
      </w:r>
      <w:r w:rsidRPr="000263A7">
        <w:t xml:space="preserve">  Analytical epidemiology was used to verify this finding.  Patients and controls were matched for age, sex, ethnicity, and neighborhood of residence.  Fifty five of 62 case patients had consumed chicken from Foster farms versus 10 out of 70 control</w:t>
      </w:r>
      <w:r w:rsidR="00824FD0">
        <w:t xml:space="preserve"> subjects</w:t>
      </w:r>
      <w:r w:rsidRPr="000263A7">
        <w:t xml:space="preserve">. </w:t>
      </w:r>
    </w:p>
    <w:p w:rsidR="004D5612" w:rsidRDefault="004D5612" w:rsidP="004D5612">
      <w:pPr>
        <w:autoSpaceDE w:val="0"/>
        <w:autoSpaceDN w:val="0"/>
        <w:adjustRightInd w:val="0"/>
      </w:pPr>
    </w:p>
    <w:p w:rsidR="004D5612" w:rsidRDefault="004D5612" w:rsidP="004D5612">
      <w:r>
        <w:t xml:space="preserve">a.   What type of epidemiological study was used? Explain your answer.  </w:t>
      </w:r>
    </w:p>
    <w:p w:rsidR="00333711" w:rsidRDefault="00333711" w:rsidP="004D5612"/>
    <w:p w:rsidR="00333711" w:rsidRDefault="00333711" w:rsidP="004D5612"/>
    <w:p w:rsidR="004D5612" w:rsidRDefault="004D5612" w:rsidP="004D5612"/>
    <w:p w:rsidR="004D5612" w:rsidRDefault="004D5612" w:rsidP="004D5612">
      <w:r>
        <w:t>b.  Depending on your answer to question 4</w:t>
      </w:r>
      <w:r w:rsidR="00824FD0">
        <w:t>1a</w:t>
      </w:r>
      <w:r>
        <w:t xml:space="preserve"> calculate an odds ratio or a risk ratio (clearly indicate which one you are calculating).  Interpret your answer. </w:t>
      </w:r>
    </w:p>
    <w:p w:rsidR="00333711" w:rsidRDefault="00333711" w:rsidP="004D5612"/>
    <w:p w:rsidR="00333711" w:rsidRDefault="00333711" w:rsidP="004D5612"/>
    <w:p w:rsidR="00333711" w:rsidRDefault="00333711" w:rsidP="004D5612"/>
    <w:p w:rsidR="00333711" w:rsidRDefault="00333711" w:rsidP="004D5612"/>
    <w:p w:rsidR="00333711" w:rsidRDefault="00333711" w:rsidP="004D5612"/>
    <w:p w:rsidR="00333711" w:rsidRDefault="00333711" w:rsidP="004D5612"/>
    <w:p w:rsidR="00333711" w:rsidRDefault="00333711" w:rsidP="004D5612"/>
    <w:p w:rsidR="00333711" w:rsidRDefault="00333711" w:rsidP="004D5612"/>
    <w:p w:rsidR="004D5612" w:rsidRDefault="004D5612" w:rsidP="004D5612"/>
    <w:p w:rsidR="004D5612" w:rsidRDefault="004D5612" w:rsidP="004D5612">
      <w:r>
        <w:t>c.  If you were the epidemiologist in charge of the outbreak, what action would you take</w:t>
      </w:r>
    </w:p>
    <w:p w:rsidR="004D5612" w:rsidRDefault="004D5612"/>
    <w:p w:rsidR="004D5612" w:rsidRDefault="004D5612" w:rsidP="004D5612"/>
    <w:p w:rsidR="00333711" w:rsidRDefault="00333711" w:rsidP="004D5612"/>
    <w:p w:rsidR="00333711" w:rsidRDefault="00333711" w:rsidP="004D5612"/>
    <w:p w:rsidR="00333711" w:rsidRDefault="00333711" w:rsidP="004D5612"/>
    <w:p w:rsidR="00824FD0" w:rsidRDefault="00824FD0" w:rsidP="004D5612"/>
    <w:p w:rsidR="00333711" w:rsidRDefault="00333711" w:rsidP="004D5612"/>
    <w:p w:rsidR="00333711" w:rsidRDefault="00333711" w:rsidP="004D5612"/>
    <w:p w:rsidR="00333711" w:rsidRDefault="00333711" w:rsidP="004D5612"/>
    <w:p w:rsidR="004D5612" w:rsidRDefault="004D5612" w:rsidP="004D5612"/>
    <w:p w:rsidR="004D5612" w:rsidRPr="00824FD0" w:rsidRDefault="004D5612" w:rsidP="004D5612">
      <w:pPr>
        <w:rPr>
          <w:b/>
        </w:rPr>
      </w:pPr>
      <w:r w:rsidRPr="00824FD0">
        <w:rPr>
          <w:b/>
        </w:rPr>
        <w:lastRenderedPageBreak/>
        <w:t>Example of a bacteria growth study used on a previous exam:</w:t>
      </w:r>
    </w:p>
    <w:p w:rsidR="004D5612" w:rsidRDefault="004D5612" w:rsidP="004D5612"/>
    <w:p w:rsidR="004D5612" w:rsidRDefault="004D5612" w:rsidP="004D5612">
      <w:r>
        <w:t>39</w:t>
      </w:r>
      <w:r w:rsidRPr="00C67237">
        <w:t xml:space="preserve">.  Suppose that during a laboratory procedure you inoculated a nutrient broth with </w:t>
      </w:r>
      <w:r>
        <w:t>10</w:t>
      </w:r>
      <w:r w:rsidRPr="00C67237">
        <w:t xml:space="preserve"> </w:t>
      </w:r>
      <w:r w:rsidRPr="00C67237">
        <w:rPr>
          <w:i/>
        </w:rPr>
        <w:t>Escherichia coli</w:t>
      </w:r>
      <w:r w:rsidRPr="00C67237">
        <w:t>.  At 30</w:t>
      </w:r>
      <w:r w:rsidRPr="00C67237">
        <w:sym w:font="Symbol" w:char="F0B0"/>
      </w:r>
      <w:r w:rsidRPr="00C67237">
        <w:t xml:space="preserve">C </w:t>
      </w:r>
      <w:r w:rsidRPr="00C67237">
        <w:rPr>
          <w:i/>
        </w:rPr>
        <w:t>E. Coli</w:t>
      </w:r>
      <w:r w:rsidRPr="00C67237">
        <w:t xml:space="preserve"> has a generation time of 20 minutes, but at 10</w:t>
      </w:r>
      <w:r w:rsidRPr="00C67237">
        <w:sym w:font="Symbol" w:char="F0B0"/>
      </w:r>
      <w:r w:rsidRPr="00C67237">
        <w:t xml:space="preserve">C they have a generation time of </w:t>
      </w:r>
      <w:r>
        <w:t>10</w:t>
      </w:r>
      <w:r w:rsidRPr="00C67237">
        <w:t xml:space="preserve"> hours.  After inoculating your </w:t>
      </w:r>
      <w:proofErr w:type="gramStart"/>
      <w:r w:rsidRPr="00C67237">
        <w:t>broth</w:t>
      </w:r>
      <w:proofErr w:type="gramEnd"/>
      <w:r w:rsidRPr="00C67237">
        <w:t xml:space="preserve"> you incubate it for </w:t>
      </w:r>
      <w:r>
        <w:t xml:space="preserve">5 </w:t>
      </w:r>
      <w:r w:rsidRPr="00C67237">
        <w:t>hours at 30</w:t>
      </w:r>
      <w:r w:rsidRPr="00C67237">
        <w:sym w:font="Symbol" w:char="F0B0"/>
      </w:r>
      <w:r w:rsidRPr="00C67237">
        <w:t xml:space="preserve">C and then remove them to the refrigerator for </w:t>
      </w:r>
      <w:r>
        <w:t>20</w:t>
      </w:r>
      <w:r w:rsidRPr="00C67237">
        <w:t xml:space="preserve"> hours (10</w:t>
      </w:r>
      <w:r w:rsidRPr="00C67237">
        <w:sym w:font="Symbol" w:char="F0B0"/>
      </w:r>
      <w:r w:rsidRPr="00C67237">
        <w:t>C) until you continue with your experiment. How many bacteria will be in the broth when you resume the experiment</w:t>
      </w:r>
      <w:r w:rsidR="00824FD0">
        <w:t>?</w:t>
      </w:r>
      <w:bookmarkStart w:id="0" w:name="_GoBack"/>
      <w:bookmarkEnd w:id="0"/>
    </w:p>
    <w:p w:rsidR="004D5612" w:rsidRDefault="004D5612"/>
    <w:sectPr w:rsidR="004D5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12"/>
    <w:rsid w:val="00333711"/>
    <w:rsid w:val="00385C6A"/>
    <w:rsid w:val="004D5612"/>
    <w:rsid w:val="0068362E"/>
    <w:rsid w:val="00824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1706DDB1"/>
  <w15:chartTrackingRefBased/>
  <w15:docId w15:val="{9CCDCC33-EF31-4950-BB82-55493520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56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4D5612"/>
    <w:rPr>
      <w:i/>
      <w:iCs/>
    </w:rPr>
  </w:style>
  <w:style w:type="paragraph" w:styleId="NormalWeb">
    <w:name w:val="Normal (Web)"/>
    <w:basedOn w:val="Normal"/>
    <w:rsid w:val="004D5612"/>
    <w:pPr>
      <w:spacing w:before="100" w:beforeAutospacing="1" w:after="100" w:afterAutospacing="1"/>
    </w:pPr>
  </w:style>
  <w:style w:type="paragraph" w:styleId="ListParagraph">
    <w:name w:val="List Paragraph"/>
    <w:basedOn w:val="Normal"/>
    <w:uiPriority w:val="34"/>
    <w:qFormat/>
    <w:rsid w:val="003337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Gronlund, Kathryn M</dc:creator>
  <cp:keywords/>
  <dc:description/>
  <cp:lastModifiedBy>Gronlund, Kathryn M</cp:lastModifiedBy>
  <cp:revision>3</cp:revision>
  <cp:lastPrinted>2019-02-06T21:23:00Z</cp:lastPrinted>
  <dcterms:created xsi:type="dcterms:W3CDTF">2019-02-06T21:06:00Z</dcterms:created>
  <dcterms:modified xsi:type="dcterms:W3CDTF">2019-09-17T16:15:00Z</dcterms:modified>
</cp:coreProperties>
</file>